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DD6DB" w14:textId="77777777" w:rsidR="009C5631" w:rsidRPr="001623DE" w:rsidRDefault="009C5631" w:rsidP="009C563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1623DE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1485609C" wp14:editId="5BD7FF8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30275" cy="731520"/>
            <wp:effectExtent l="0" t="0" r="3175" b="0"/>
            <wp:wrapTight wrapText="bothSides">
              <wp:wrapPolygon edited="0">
                <wp:start x="0" y="0"/>
                <wp:lineTo x="0" y="20813"/>
                <wp:lineTo x="21231" y="20813"/>
                <wp:lineTo x="21231" y="0"/>
                <wp:lineTo x="0" y="0"/>
              </wp:wrapPolygon>
            </wp:wrapTight>
            <wp:docPr id="7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66" cy="73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23DE">
        <w:rPr>
          <w:rFonts w:ascii="Hind" w:hAnsi="Hind" w:cs="Hind"/>
          <w:b/>
          <w:bCs/>
          <w:sz w:val="20"/>
          <w:szCs w:val="20"/>
        </w:rPr>
        <w:t>Sistemas de Ensino em Ciências e Tecnologias</w:t>
      </w:r>
    </w:p>
    <w:p w14:paraId="23685C5D" w14:textId="77777777" w:rsidR="009C5631" w:rsidRPr="001623DE" w:rsidRDefault="009C5631" w:rsidP="009C563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1623DE">
        <w:rPr>
          <w:rFonts w:ascii="Hind" w:hAnsi="Hind" w:cs="Hind"/>
          <w:b/>
          <w:bCs/>
          <w:sz w:val="20"/>
          <w:szCs w:val="20"/>
        </w:rPr>
        <w:t>CST Análise e Desenvolvimento de Sistemas</w:t>
      </w:r>
    </w:p>
    <w:p w14:paraId="75AC163A" w14:textId="77777777" w:rsidR="009C5631" w:rsidRDefault="009C5631" w:rsidP="009C563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>
        <w:rPr>
          <w:rFonts w:ascii="Hind" w:hAnsi="Hind" w:cs="Hind"/>
          <w:b/>
          <w:bCs/>
          <w:sz w:val="20"/>
          <w:szCs w:val="20"/>
        </w:rPr>
        <w:t>Programação Orientada a Objetos</w:t>
      </w:r>
    </w:p>
    <w:p w14:paraId="65DDA2FB" w14:textId="77777777" w:rsidR="009C5631" w:rsidRPr="001623DE" w:rsidRDefault="009C5631" w:rsidP="009C563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>
        <w:rPr>
          <w:rFonts w:ascii="Hind" w:hAnsi="Hind" w:cs="Hind"/>
          <w:b/>
          <w:bCs/>
          <w:sz w:val="20"/>
          <w:szCs w:val="20"/>
        </w:rPr>
        <w:t>Prof. Walter Travassos Sarinho</w:t>
      </w:r>
    </w:p>
    <w:p w14:paraId="02C27764" w14:textId="57BC0220" w:rsidR="009C5631" w:rsidRDefault="009C5631" w:rsidP="009C5631">
      <w:pPr>
        <w:spacing w:after="0" w:line="240" w:lineRule="auto"/>
        <w:jc w:val="center"/>
        <w:rPr>
          <w:rFonts w:ascii="Hind" w:hAnsi="Hind" w:cs="Hind"/>
          <w:sz w:val="20"/>
          <w:szCs w:val="20"/>
        </w:rPr>
      </w:pPr>
    </w:p>
    <w:p w14:paraId="62AA5AAB" w14:textId="77777777" w:rsidR="00194EF6" w:rsidRDefault="00194EF6" w:rsidP="009C5631">
      <w:pPr>
        <w:spacing w:after="0" w:line="240" w:lineRule="auto"/>
        <w:jc w:val="center"/>
        <w:rPr>
          <w:rFonts w:ascii="Hind" w:hAnsi="Hind" w:cs="Hind"/>
          <w:sz w:val="20"/>
          <w:szCs w:val="20"/>
        </w:rPr>
      </w:pPr>
    </w:p>
    <w:p w14:paraId="796AE2A2" w14:textId="64C68F84" w:rsidR="009C5631" w:rsidRPr="001623DE" w:rsidRDefault="009C5631" w:rsidP="00194EF6">
      <w:pPr>
        <w:spacing w:after="0" w:line="240" w:lineRule="auto"/>
        <w:jc w:val="center"/>
        <w:rPr>
          <w:rFonts w:ascii="Hind" w:hAnsi="Hind" w:cs="Hind"/>
          <w:b/>
          <w:bCs/>
          <w:sz w:val="20"/>
          <w:szCs w:val="20"/>
        </w:rPr>
      </w:pPr>
      <w:r w:rsidRPr="001623DE">
        <w:rPr>
          <w:rFonts w:ascii="Hind" w:hAnsi="Hind" w:cs="Hind"/>
          <w:b/>
          <w:bCs/>
          <w:sz w:val="20"/>
          <w:szCs w:val="20"/>
        </w:rPr>
        <w:t xml:space="preserve">LISTA </w:t>
      </w:r>
      <w:r w:rsidR="005428F7">
        <w:rPr>
          <w:rFonts w:ascii="Hind" w:hAnsi="Hind" w:cs="Hind"/>
          <w:b/>
          <w:bCs/>
          <w:sz w:val="20"/>
          <w:szCs w:val="20"/>
        </w:rPr>
        <w:t>9</w:t>
      </w:r>
      <w:r w:rsidRPr="001623DE">
        <w:rPr>
          <w:rFonts w:ascii="Hind" w:hAnsi="Hind" w:cs="Hind"/>
          <w:b/>
          <w:bCs/>
          <w:sz w:val="20"/>
          <w:szCs w:val="20"/>
        </w:rPr>
        <w:t xml:space="preserve"> – </w:t>
      </w:r>
      <w:r w:rsidR="005428F7">
        <w:rPr>
          <w:rFonts w:ascii="Hind" w:hAnsi="Hind" w:cs="Hind"/>
          <w:b/>
          <w:bCs/>
          <w:sz w:val="20"/>
          <w:szCs w:val="20"/>
        </w:rPr>
        <w:t>PILARES DA POO</w:t>
      </w:r>
    </w:p>
    <w:p w14:paraId="1142E34F" w14:textId="77777777" w:rsidR="00194EF6" w:rsidRDefault="00194EF6" w:rsidP="00194EF6">
      <w:pPr>
        <w:spacing w:after="0" w:line="240" w:lineRule="auto"/>
      </w:pPr>
    </w:p>
    <w:p w14:paraId="65491AD7" w14:textId="0B08BD53" w:rsidR="004F1CC7" w:rsidRDefault="00674CB6" w:rsidP="005428F7">
      <w:pPr>
        <w:spacing w:after="0" w:line="240" w:lineRule="auto"/>
      </w:pPr>
      <w:r>
        <w:t xml:space="preserve">1. </w:t>
      </w:r>
      <w:r w:rsidR="005428F7" w:rsidRPr="005428F7">
        <w:t xml:space="preserve">A utilização dos métodos </w:t>
      </w:r>
      <w:proofErr w:type="spellStart"/>
      <w:r w:rsidR="005428F7" w:rsidRPr="005428F7">
        <w:t>getters</w:t>
      </w:r>
      <w:proofErr w:type="spellEnd"/>
      <w:r w:rsidR="005428F7" w:rsidRPr="005428F7">
        <w:t xml:space="preserve"> e </w:t>
      </w:r>
      <w:proofErr w:type="spellStart"/>
      <w:r w:rsidR="005428F7" w:rsidRPr="005428F7">
        <w:t>setters</w:t>
      </w:r>
      <w:proofErr w:type="spellEnd"/>
      <w:r w:rsidR="005428F7" w:rsidRPr="005428F7">
        <w:t>, à maneira dos declarados nas linhas 4, 7, 10 e 13 do código apresentado, é uma estratégia para aplicar um importante conceito de orientação a objetos chamado:</w:t>
      </w:r>
    </w:p>
    <w:p w14:paraId="6953D744" w14:textId="2B6E8514" w:rsidR="005428F7" w:rsidRDefault="005428F7" w:rsidP="005428F7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7EEA9B88" wp14:editId="6C06C2B1">
            <wp:extent cx="2613546" cy="2940701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436" cy="295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5C82C" w14:textId="77777777" w:rsidR="005428F7" w:rsidRDefault="005428F7" w:rsidP="005428F7">
      <w:pPr>
        <w:spacing w:after="0" w:line="240" w:lineRule="auto"/>
      </w:pPr>
    </w:p>
    <w:p w14:paraId="1AC2BAD5" w14:textId="74B5471B" w:rsidR="005428F7" w:rsidRDefault="005428F7" w:rsidP="005428F7">
      <w:pPr>
        <w:spacing w:after="0" w:line="240" w:lineRule="auto"/>
        <w:jc w:val="center"/>
      </w:pPr>
      <w:r>
        <w:t xml:space="preserve">a) </w:t>
      </w:r>
      <w:r>
        <w:t>Generalização</w:t>
      </w:r>
      <w:r>
        <w:tab/>
        <w:t xml:space="preserve">b) </w:t>
      </w:r>
      <w:r>
        <w:t>Herança</w:t>
      </w:r>
      <w:r>
        <w:tab/>
        <w:t xml:space="preserve">c) </w:t>
      </w:r>
      <w:r>
        <w:t>Encapsulamento</w:t>
      </w:r>
      <w:r>
        <w:tab/>
        <w:t xml:space="preserve">d) </w:t>
      </w:r>
      <w:r>
        <w:t>Sobrecarga</w:t>
      </w:r>
      <w:r>
        <w:tab/>
        <w:t xml:space="preserve">e) </w:t>
      </w:r>
      <w:r>
        <w:t>Sobrescrita</w:t>
      </w:r>
    </w:p>
    <w:p w14:paraId="2BAF4460" w14:textId="77777777" w:rsidR="007F5742" w:rsidRDefault="007F5742" w:rsidP="005428F7">
      <w:pPr>
        <w:spacing w:after="0" w:line="240" w:lineRule="auto"/>
      </w:pPr>
    </w:p>
    <w:p w14:paraId="6B968D5A" w14:textId="5415256C" w:rsidR="005428F7" w:rsidRDefault="005428F7" w:rsidP="005428F7">
      <w:pPr>
        <w:spacing w:after="0" w:line="240" w:lineRule="auto"/>
        <w:jc w:val="both"/>
      </w:pPr>
      <w:r>
        <w:t xml:space="preserve">2. </w:t>
      </w:r>
      <w:r>
        <w:t>A herança é um dos princípios da programação orientada a objetos implementada na linguagem Java. Qual alternativa faz parte da especificação, em Java, de que uma classe B é subclasse de A?</w:t>
      </w:r>
    </w:p>
    <w:p w14:paraId="4A49883C" w14:textId="77777777" w:rsidR="005428F7" w:rsidRDefault="005428F7" w:rsidP="005428F7">
      <w:pPr>
        <w:spacing w:after="0" w:line="240" w:lineRule="auto"/>
        <w:jc w:val="both"/>
      </w:pPr>
    </w:p>
    <w:p w14:paraId="7A2C209D" w14:textId="1A46532F" w:rsidR="005428F7" w:rsidRPr="005428F7" w:rsidRDefault="005428F7" w:rsidP="005428F7">
      <w:pPr>
        <w:spacing w:after="0" w:line="240" w:lineRule="auto"/>
        <w:rPr>
          <w:lang w:val="en-US"/>
        </w:rPr>
      </w:pPr>
      <w:r>
        <w:rPr>
          <w:lang w:val="en-US"/>
        </w:rPr>
        <w:t xml:space="preserve">a) </w:t>
      </w:r>
      <w:r w:rsidRPr="005428F7">
        <w:rPr>
          <w:lang w:val="en-US"/>
        </w:rPr>
        <w:t>class A extends B</w:t>
      </w:r>
    </w:p>
    <w:p w14:paraId="5B933DB9" w14:textId="1BEF5901" w:rsidR="005428F7" w:rsidRPr="005428F7" w:rsidRDefault="005428F7" w:rsidP="005428F7">
      <w:pPr>
        <w:spacing w:after="0" w:line="240" w:lineRule="auto"/>
        <w:rPr>
          <w:lang w:val="en-US"/>
        </w:rPr>
      </w:pPr>
      <w:r>
        <w:rPr>
          <w:lang w:val="en-US"/>
        </w:rPr>
        <w:t xml:space="preserve">b) </w:t>
      </w:r>
      <w:r w:rsidRPr="005428F7">
        <w:rPr>
          <w:lang w:val="en-US"/>
        </w:rPr>
        <w:t>class A superclass of B</w:t>
      </w:r>
    </w:p>
    <w:p w14:paraId="6EA266BB" w14:textId="0425A6FF" w:rsidR="005428F7" w:rsidRPr="005428F7" w:rsidRDefault="005428F7" w:rsidP="005428F7">
      <w:pPr>
        <w:spacing w:after="0" w:line="240" w:lineRule="auto"/>
        <w:rPr>
          <w:lang w:val="en-US"/>
        </w:rPr>
      </w:pPr>
      <w:r>
        <w:rPr>
          <w:lang w:val="en-US"/>
        </w:rPr>
        <w:t xml:space="preserve">c) </w:t>
      </w:r>
      <w:r w:rsidRPr="005428F7">
        <w:rPr>
          <w:lang w:val="en-US"/>
        </w:rPr>
        <w:t>class B extends A</w:t>
      </w:r>
    </w:p>
    <w:p w14:paraId="461324CD" w14:textId="254DD51D" w:rsidR="005428F7" w:rsidRDefault="005428F7" w:rsidP="005428F7">
      <w:pPr>
        <w:spacing w:after="0" w:line="240" w:lineRule="auto"/>
      </w:pPr>
      <w:r w:rsidRPr="005428F7">
        <w:t xml:space="preserve">d) </w:t>
      </w:r>
      <w:proofErr w:type="spellStart"/>
      <w:r>
        <w:t>class</w:t>
      </w:r>
      <w:proofErr w:type="spellEnd"/>
      <w:r>
        <w:t xml:space="preserve"> B </w:t>
      </w:r>
      <w:proofErr w:type="spellStart"/>
      <w:r>
        <w:t>specializes</w:t>
      </w:r>
      <w:proofErr w:type="spellEnd"/>
      <w:r>
        <w:t xml:space="preserve"> A</w:t>
      </w:r>
    </w:p>
    <w:p w14:paraId="7E36EAB2" w14:textId="77777777" w:rsidR="005428F7" w:rsidRDefault="005428F7" w:rsidP="005428F7">
      <w:pPr>
        <w:spacing w:after="0" w:line="240" w:lineRule="auto"/>
        <w:rPr>
          <w:lang w:val="en-US"/>
        </w:rPr>
      </w:pPr>
      <w:r w:rsidRPr="005428F7">
        <w:rPr>
          <w:lang w:val="en-US"/>
        </w:rPr>
        <w:t xml:space="preserve">e) </w:t>
      </w:r>
      <w:r w:rsidRPr="005428F7">
        <w:rPr>
          <w:lang w:val="en-US"/>
        </w:rPr>
        <w:t xml:space="preserve">class B </w:t>
      </w:r>
      <w:proofErr w:type="spellStart"/>
      <w:r w:rsidRPr="005428F7">
        <w:rPr>
          <w:lang w:val="en-US"/>
        </w:rPr>
        <w:t>subclasse</w:t>
      </w:r>
      <w:proofErr w:type="spellEnd"/>
      <w:r w:rsidRPr="005428F7">
        <w:rPr>
          <w:lang w:val="en-US"/>
        </w:rPr>
        <w:t xml:space="preserve"> of A</w:t>
      </w:r>
    </w:p>
    <w:p w14:paraId="13394C44" w14:textId="77777777" w:rsidR="005428F7" w:rsidRDefault="005428F7" w:rsidP="005428F7">
      <w:pPr>
        <w:spacing w:after="0" w:line="240" w:lineRule="auto"/>
        <w:rPr>
          <w:lang w:val="en-US"/>
        </w:rPr>
      </w:pPr>
    </w:p>
    <w:p w14:paraId="0AD00DC2" w14:textId="77777777" w:rsidR="005428F7" w:rsidRPr="005428F7" w:rsidRDefault="005428F7" w:rsidP="005428F7">
      <w:pPr>
        <w:spacing w:after="0" w:line="240" w:lineRule="auto"/>
        <w:jc w:val="both"/>
      </w:pPr>
      <w:r w:rsidRPr="005428F7">
        <w:t xml:space="preserve">3. </w:t>
      </w:r>
      <w:r w:rsidRPr="005428F7">
        <w:t>A linguagem Java segue, em grande parte de sua concepção, o paradigma da Orientação a Objetos. Dessa forma, quanto melhor for o seu conhecimento sobre esse paradigma, melhor será o reuso do seu código e a resolução de alguns problemas triviais a partir de certos conceitos. Qual alternativa representa corretamente esses conceitos?</w:t>
      </w:r>
    </w:p>
    <w:p w14:paraId="6AAC82FF" w14:textId="77777777" w:rsidR="005428F7" w:rsidRPr="005428F7" w:rsidRDefault="005428F7" w:rsidP="005428F7">
      <w:pPr>
        <w:spacing w:after="0" w:line="240" w:lineRule="auto"/>
      </w:pPr>
    </w:p>
    <w:p w14:paraId="2FE4B48D" w14:textId="71730C82" w:rsidR="005428F7" w:rsidRPr="005428F7" w:rsidRDefault="005428F7" w:rsidP="005428F7">
      <w:pPr>
        <w:spacing w:after="0" w:line="240" w:lineRule="auto"/>
      </w:pPr>
      <w:r>
        <w:t>a) H</w:t>
      </w:r>
      <w:r w:rsidRPr="005428F7">
        <w:t>erança, Polimorfismo e Encapsulamento.</w:t>
      </w:r>
    </w:p>
    <w:p w14:paraId="1C48465C" w14:textId="64F678FC" w:rsidR="005428F7" w:rsidRPr="005428F7" w:rsidRDefault="005428F7" w:rsidP="005428F7">
      <w:pPr>
        <w:spacing w:after="0" w:line="240" w:lineRule="auto"/>
      </w:pPr>
      <w:r>
        <w:t xml:space="preserve">b) </w:t>
      </w:r>
      <w:r w:rsidRPr="005428F7">
        <w:t>Herança e Polimorfismo, apenas.</w:t>
      </w:r>
    </w:p>
    <w:p w14:paraId="47E8C262" w14:textId="3D52B3A9" w:rsidR="005428F7" w:rsidRPr="005428F7" w:rsidRDefault="005428F7" w:rsidP="005428F7">
      <w:pPr>
        <w:spacing w:after="0" w:line="240" w:lineRule="auto"/>
      </w:pPr>
      <w:r>
        <w:t xml:space="preserve">c) </w:t>
      </w:r>
      <w:r w:rsidRPr="005428F7">
        <w:t>Polimorfismo e Encapsulamento, apenas.</w:t>
      </w:r>
    </w:p>
    <w:p w14:paraId="7A404D12" w14:textId="3E751561" w:rsidR="005428F7" w:rsidRPr="005428F7" w:rsidRDefault="005428F7" w:rsidP="005428F7">
      <w:pPr>
        <w:spacing w:after="0" w:line="240" w:lineRule="auto"/>
      </w:pPr>
      <w:r>
        <w:t xml:space="preserve">d) </w:t>
      </w:r>
      <w:r w:rsidRPr="005428F7">
        <w:t>Herança e Encapsulamento, apenas.</w:t>
      </w:r>
    </w:p>
    <w:p w14:paraId="2AEE586B" w14:textId="69F76CC8" w:rsidR="005D0CBE" w:rsidRPr="005428F7" w:rsidRDefault="005428F7" w:rsidP="005428F7">
      <w:pPr>
        <w:spacing w:after="0" w:line="240" w:lineRule="auto"/>
      </w:pPr>
      <w:r>
        <w:t xml:space="preserve">e) </w:t>
      </w:r>
      <w:r w:rsidRPr="005428F7">
        <w:t>Abstração e Encapsulamento, apenas.</w:t>
      </w:r>
      <w:r w:rsidR="005D0CBE" w:rsidRPr="005428F7">
        <w:br w:type="page"/>
      </w:r>
    </w:p>
    <w:p w14:paraId="03E889A1" w14:textId="05F0FEE2" w:rsidR="00592F9A" w:rsidRDefault="005428F7" w:rsidP="00592F9A">
      <w:pPr>
        <w:spacing w:after="0" w:line="240" w:lineRule="auto"/>
      </w:pPr>
      <w:r>
        <w:lastRenderedPageBreak/>
        <w:t xml:space="preserve">4. </w:t>
      </w:r>
      <w:r w:rsidR="00592F9A">
        <w:t>Na programação orientada a objetos, as classes podem conter, dentre outros elementos, métodos e atributos. Os métodos...</w:t>
      </w:r>
    </w:p>
    <w:p w14:paraId="0AF4A57B" w14:textId="77777777" w:rsidR="00592F9A" w:rsidRDefault="00592F9A" w:rsidP="00592F9A">
      <w:pPr>
        <w:spacing w:after="0" w:line="240" w:lineRule="auto"/>
      </w:pPr>
    </w:p>
    <w:p w14:paraId="6807158C" w14:textId="3CD59B13" w:rsidR="00592F9A" w:rsidRDefault="00592F9A" w:rsidP="00592F9A">
      <w:pPr>
        <w:spacing w:after="0" w:line="240" w:lineRule="auto"/>
      </w:pPr>
      <w:r>
        <w:t xml:space="preserve">a) </w:t>
      </w:r>
      <w:r>
        <w:t>devem receber apenas parâmetros do mesmo tipo.</w:t>
      </w:r>
    </w:p>
    <w:p w14:paraId="0BBA9B34" w14:textId="68281C0C" w:rsidR="00592F9A" w:rsidRDefault="00592F9A" w:rsidP="00592F9A">
      <w:pPr>
        <w:spacing w:after="0" w:line="240" w:lineRule="auto"/>
      </w:pPr>
      <w:r>
        <w:t xml:space="preserve">b) </w:t>
      </w:r>
      <w:r>
        <w:t>não podem ser sobrecarregados em uma mesma classe.</w:t>
      </w:r>
    </w:p>
    <w:p w14:paraId="3500E868" w14:textId="66F5CA3D" w:rsidR="00592F9A" w:rsidRDefault="00592F9A" w:rsidP="00592F9A">
      <w:pPr>
        <w:spacing w:after="0" w:line="240" w:lineRule="auto"/>
      </w:pPr>
      <w:r>
        <w:t xml:space="preserve">c) </w:t>
      </w:r>
      <w:r>
        <w:t>precisam possuir corpo em interfaces e classes abstratas.</w:t>
      </w:r>
    </w:p>
    <w:p w14:paraId="4311207E" w14:textId="67D0ADA2" w:rsidR="00592F9A" w:rsidRDefault="00592F9A" w:rsidP="00592F9A">
      <w:pPr>
        <w:spacing w:after="0" w:line="240" w:lineRule="auto"/>
      </w:pPr>
      <w:r>
        <w:t xml:space="preserve">d) </w:t>
      </w:r>
      <w:r>
        <w:t>podem ser sobrescritos em aplicações que possuem relação de herança.</w:t>
      </w:r>
    </w:p>
    <w:p w14:paraId="45CE9A21" w14:textId="1BA385F2" w:rsidR="005428F7" w:rsidRDefault="00592F9A" w:rsidP="00592F9A">
      <w:pPr>
        <w:spacing w:after="0" w:line="240" w:lineRule="auto"/>
      </w:pPr>
      <w:r>
        <w:t xml:space="preserve">e) </w:t>
      </w:r>
      <w:r>
        <w:t xml:space="preserve">definidos como </w:t>
      </w:r>
      <w:proofErr w:type="spellStart"/>
      <w:r>
        <w:t>private</w:t>
      </w:r>
      <w:proofErr w:type="spellEnd"/>
      <w:r>
        <w:t xml:space="preserve"> só podem ser acessados de classes do mesmo pacote.</w:t>
      </w:r>
    </w:p>
    <w:p w14:paraId="4F0DB4F4" w14:textId="6B5643AB" w:rsidR="005428F7" w:rsidRDefault="005428F7" w:rsidP="005428F7">
      <w:pPr>
        <w:spacing w:after="0" w:line="240" w:lineRule="auto"/>
      </w:pPr>
    </w:p>
    <w:p w14:paraId="46F7E015" w14:textId="64F4589B" w:rsidR="00592F9A" w:rsidRDefault="00592F9A" w:rsidP="00592F9A">
      <w:pPr>
        <w:spacing w:after="0" w:line="240" w:lineRule="auto"/>
        <w:jc w:val="both"/>
      </w:pPr>
      <w:r>
        <w:t xml:space="preserve">5. </w:t>
      </w:r>
      <w:r>
        <w:t>O polimorfismo de objeto pode criar objetos que herdam comportamento de uma classe e pode possibilitar que o desenvolvedor programe um comportamento diferente para os métodos de classes existentes, mas, para que seja da forma sobrescrita, o polimorfismo precisa possuir a mesma assinatura.</w:t>
      </w:r>
    </w:p>
    <w:p w14:paraId="676EDE25" w14:textId="7E4EBABF" w:rsidR="00592F9A" w:rsidRDefault="00592F9A" w:rsidP="00592F9A">
      <w:pPr>
        <w:spacing w:after="0" w:line="240" w:lineRule="auto"/>
        <w:jc w:val="center"/>
      </w:pPr>
      <w:proofErr w:type="gramStart"/>
      <w:r>
        <w:t xml:space="preserve">(  </w:t>
      </w:r>
      <w:proofErr w:type="gramEnd"/>
      <w:r>
        <w:t xml:space="preserve">   ) </w:t>
      </w:r>
      <w:r>
        <w:t>Verdadeiro</w:t>
      </w:r>
      <w:r>
        <w:t xml:space="preserve"> ou (    ) </w:t>
      </w:r>
      <w:r>
        <w:t>Falso</w:t>
      </w:r>
      <w:r>
        <w:t xml:space="preserve"> ?</w:t>
      </w:r>
    </w:p>
    <w:p w14:paraId="4CD13DBA" w14:textId="77777777" w:rsidR="005428F7" w:rsidRDefault="005428F7" w:rsidP="005428F7">
      <w:pPr>
        <w:spacing w:after="0" w:line="240" w:lineRule="auto"/>
      </w:pPr>
    </w:p>
    <w:p w14:paraId="44047FE1" w14:textId="77777777" w:rsidR="00592F9A" w:rsidRDefault="00592F9A" w:rsidP="00592F9A">
      <w:pPr>
        <w:spacing w:after="0" w:line="240" w:lineRule="auto"/>
        <w:jc w:val="both"/>
      </w:pPr>
      <w:r>
        <w:t xml:space="preserve">6. </w:t>
      </w:r>
      <w:r>
        <w:t>Assinale a opção correta quanto à abordagem conceitual de abstração sob o paradigma de programação orientada a objetos.</w:t>
      </w:r>
    </w:p>
    <w:p w14:paraId="7BAAC2CF" w14:textId="77777777" w:rsidR="00592F9A" w:rsidRDefault="00592F9A" w:rsidP="00592F9A">
      <w:pPr>
        <w:spacing w:after="0" w:line="240" w:lineRule="auto"/>
      </w:pPr>
    </w:p>
    <w:p w14:paraId="6CDC304D" w14:textId="0A2CF98F" w:rsidR="00592F9A" w:rsidRDefault="00592F9A" w:rsidP="00592F9A">
      <w:pPr>
        <w:spacing w:after="0" w:line="240" w:lineRule="auto"/>
        <w:jc w:val="both"/>
      </w:pPr>
      <w:r>
        <w:t xml:space="preserve">a) </w:t>
      </w:r>
      <w:r>
        <w:t>As abstrações, idealmente, caracterizam-se por não serem grandes demais em comparação aos módulos, pois senão elas se tornam multifuncionais e de difícil compreensão. Como consequência, a abstração deve ser implementada apenas no nível de estruturas de dados necessários para se atingir o objetivo pretendido.</w:t>
      </w:r>
    </w:p>
    <w:p w14:paraId="438539FC" w14:textId="775CA342" w:rsidR="00592F9A" w:rsidRDefault="00592F9A" w:rsidP="00592F9A">
      <w:pPr>
        <w:spacing w:after="0" w:line="240" w:lineRule="auto"/>
        <w:jc w:val="both"/>
      </w:pPr>
      <w:r>
        <w:t xml:space="preserve">b) </w:t>
      </w:r>
      <w:r>
        <w:t>Abstração consiste em uma linguagem puramente lógica. A motivação para isso veio em parte da vontade de se reconciliar o uso da lógica como uma linguagem declarativa de representação do conhecimento com a representação procedimental do conhecimento.</w:t>
      </w:r>
    </w:p>
    <w:p w14:paraId="6EF8459B" w14:textId="77D3CB60" w:rsidR="00592F9A" w:rsidRDefault="00592F9A" w:rsidP="00592F9A">
      <w:pPr>
        <w:spacing w:after="0" w:line="240" w:lineRule="auto"/>
        <w:jc w:val="both"/>
      </w:pPr>
      <w:r>
        <w:t xml:space="preserve">c)  </w:t>
      </w:r>
      <w:r>
        <w:t>Abstração é uma linguagem declarativa que permite acesso à base de dados mediante a utilização da teoria dos conjuntos e da álgebra relacional como fundamento de seu funcionamento.</w:t>
      </w:r>
    </w:p>
    <w:p w14:paraId="798A62AE" w14:textId="34A43B00" w:rsidR="00592F9A" w:rsidRDefault="00592F9A" w:rsidP="00592F9A">
      <w:pPr>
        <w:spacing w:after="0" w:line="240" w:lineRule="auto"/>
        <w:jc w:val="both"/>
      </w:pPr>
      <w:r>
        <w:t xml:space="preserve">d) </w:t>
      </w:r>
      <w:r>
        <w:t>Abstração é um conceito segundo o qual o sistema ou software é dividido em partes distintas. Compõe o ferramental necessário para um programa mais legível com uma melhor manutenção e melhor desempenho por meio da programação orientada a objetos.</w:t>
      </w:r>
    </w:p>
    <w:p w14:paraId="36D34D0E" w14:textId="48E1F809" w:rsidR="00592F9A" w:rsidRDefault="00592F9A" w:rsidP="00592F9A">
      <w:pPr>
        <w:spacing w:after="0" w:line="240" w:lineRule="auto"/>
        <w:jc w:val="both"/>
      </w:pPr>
      <w:r>
        <w:t xml:space="preserve">e)  </w:t>
      </w:r>
      <w:r>
        <w:t>Abstração é a habilidade de se concentrar nos aspectos essenciais de um contexto qualquer, ignorando características menos importantes ou acidentais. Em modelagem orientada a objetos, uma classe é uma abstração de entidades existentes no domínio do sistema de software.</w:t>
      </w:r>
    </w:p>
    <w:p w14:paraId="51D4C2E9" w14:textId="6A4637E3" w:rsidR="00592F9A" w:rsidRDefault="00592F9A" w:rsidP="005428F7">
      <w:pPr>
        <w:spacing w:after="0" w:line="240" w:lineRule="auto"/>
      </w:pPr>
    </w:p>
    <w:p w14:paraId="2021C879" w14:textId="77777777" w:rsidR="00592F9A" w:rsidRDefault="00592F9A" w:rsidP="00592F9A">
      <w:pPr>
        <w:spacing w:after="0" w:line="240" w:lineRule="auto"/>
      </w:pPr>
      <w:r>
        <w:t xml:space="preserve">7. </w:t>
      </w:r>
      <w:r>
        <w:t>São conceitos chaves do paradigma Orientado a Objetos:</w:t>
      </w:r>
    </w:p>
    <w:p w14:paraId="4B147E42" w14:textId="77777777" w:rsidR="00592F9A" w:rsidRDefault="00592F9A" w:rsidP="00592F9A">
      <w:pPr>
        <w:spacing w:after="0" w:line="240" w:lineRule="auto"/>
      </w:pPr>
    </w:p>
    <w:p w14:paraId="675D88D2" w14:textId="2B6C89B1" w:rsidR="00592F9A" w:rsidRDefault="00592F9A" w:rsidP="00592F9A">
      <w:pPr>
        <w:spacing w:after="0" w:line="240" w:lineRule="auto"/>
      </w:pPr>
      <w:r>
        <w:t xml:space="preserve">a) </w:t>
      </w:r>
      <w:r>
        <w:t>Classes, objetos, regras e funções.</w:t>
      </w:r>
    </w:p>
    <w:p w14:paraId="784878BC" w14:textId="11BE00F6" w:rsidR="00592F9A" w:rsidRDefault="00592F9A" w:rsidP="00592F9A">
      <w:pPr>
        <w:spacing w:after="0" w:line="240" w:lineRule="auto"/>
      </w:pPr>
      <w:r>
        <w:t xml:space="preserve">b) </w:t>
      </w:r>
      <w:r>
        <w:t>Casamento de padrões, herança, classes e objetos.</w:t>
      </w:r>
    </w:p>
    <w:p w14:paraId="08582F03" w14:textId="4041F8CA" w:rsidR="00592F9A" w:rsidRDefault="00592F9A" w:rsidP="00592F9A">
      <w:pPr>
        <w:spacing w:after="0" w:line="240" w:lineRule="auto"/>
      </w:pPr>
      <w:r>
        <w:t xml:space="preserve">c) </w:t>
      </w:r>
      <w:r>
        <w:t>Classes, objetos, herança e polimorfismo por inclusão.</w:t>
      </w:r>
    </w:p>
    <w:p w14:paraId="5FE2E2A8" w14:textId="7ECAE534" w:rsidR="00592F9A" w:rsidRDefault="00592F9A" w:rsidP="00592F9A">
      <w:pPr>
        <w:spacing w:after="0" w:line="240" w:lineRule="auto"/>
      </w:pPr>
      <w:r>
        <w:t xml:space="preserve">d) </w:t>
      </w:r>
      <w:r>
        <w:t>Polimorfismo por inclusão, casamento de padrões, transparência referencial e herança.</w:t>
      </w:r>
    </w:p>
    <w:p w14:paraId="22DAF81A" w14:textId="79B062CA" w:rsidR="00592F9A" w:rsidRDefault="00592F9A" w:rsidP="00592F9A">
      <w:pPr>
        <w:spacing w:after="0" w:line="240" w:lineRule="auto"/>
      </w:pPr>
      <w:r>
        <w:t xml:space="preserve">e) </w:t>
      </w:r>
      <w:r>
        <w:t xml:space="preserve">Sobrecarga, inferência lógica, </w:t>
      </w:r>
      <w:proofErr w:type="spellStart"/>
      <w:r>
        <w:t>backtracking</w:t>
      </w:r>
      <w:proofErr w:type="spellEnd"/>
      <w:r>
        <w:t xml:space="preserve"> e herança.</w:t>
      </w:r>
    </w:p>
    <w:p w14:paraId="7855C22D" w14:textId="48C7F3DA" w:rsidR="00592F9A" w:rsidRDefault="00592F9A" w:rsidP="005428F7">
      <w:pPr>
        <w:spacing w:after="0" w:line="240" w:lineRule="auto"/>
      </w:pPr>
    </w:p>
    <w:p w14:paraId="1A87ADDC" w14:textId="0CF8258D" w:rsidR="00592F9A" w:rsidRDefault="00592F9A" w:rsidP="00592F9A">
      <w:pPr>
        <w:spacing w:after="0" w:line="240" w:lineRule="auto"/>
      </w:pPr>
      <w:r>
        <w:t xml:space="preserve">8. </w:t>
      </w:r>
      <w:r>
        <w:t>No contexto de programação orientada a objetos, considere as afirmativas abaixo.</w:t>
      </w:r>
    </w:p>
    <w:p w14:paraId="0F4F8023" w14:textId="5FA00FB6" w:rsidR="00592F9A" w:rsidRDefault="00592F9A" w:rsidP="00592F9A">
      <w:pPr>
        <w:spacing w:after="0" w:line="240" w:lineRule="auto"/>
      </w:pPr>
      <w:r>
        <w:t>I. Objetos são instâncias de classes.</w:t>
      </w:r>
    </w:p>
    <w:p w14:paraId="5208EC9E" w14:textId="77777777" w:rsidR="00592F9A" w:rsidRDefault="00592F9A" w:rsidP="00592F9A">
      <w:pPr>
        <w:spacing w:after="0" w:line="240" w:lineRule="auto"/>
      </w:pPr>
      <w:r>
        <w:t>II. Herança é uma relação entre objetos.</w:t>
      </w:r>
    </w:p>
    <w:p w14:paraId="7857392C" w14:textId="77777777" w:rsidR="00592F9A" w:rsidRDefault="00592F9A" w:rsidP="00592F9A">
      <w:pPr>
        <w:spacing w:after="0" w:line="240" w:lineRule="auto"/>
      </w:pPr>
      <w:r>
        <w:t>III. Mensagens são formas de executar métodos.</w:t>
      </w:r>
    </w:p>
    <w:p w14:paraId="405ED2B0" w14:textId="77777777" w:rsidR="00592F9A" w:rsidRDefault="00592F9A" w:rsidP="00592F9A">
      <w:pPr>
        <w:spacing w:after="0" w:line="240" w:lineRule="auto"/>
      </w:pPr>
      <w:r>
        <w:t>IV. Classes são apenas agrupamentos de métodos.</w:t>
      </w:r>
    </w:p>
    <w:p w14:paraId="03912427" w14:textId="77777777" w:rsidR="00592F9A" w:rsidRDefault="00592F9A" w:rsidP="00592F9A">
      <w:pPr>
        <w:spacing w:after="0" w:line="240" w:lineRule="auto"/>
      </w:pPr>
      <w:r>
        <w:t>V. Ocorre herança múltipla quando mais de um método é herdado.</w:t>
      </w:r>
    </w:p>
    <w:p w14:paraId="7FD70816" w14:textId="77777777" w:rsidR="00592F9A" w:rsidRDefault="00592F9A" w:rsidP="00592F9A">
      <w:pPr>
        <w:spacing w:after="0" w:line="240" w:lineRule="auto"/>
      </w:pPr>
      <w:r>
        <w:t>VI. Herança é uma relação entre classes.</w:t>
      </w:r>
    </w:p>
    <w:p w14:paraId="108B0A3B" w14:textId="77777777" w:rsidR="00592F9A" w:rsidRDefault="00592F9A" w:rsidP="00592F9A">
      <w:pPr>
        <w:spacing w:after="0" w:line="240" w:lineRule="auto"/>
      </w:pPr>
      <w:r>
        <w:t xml:space="preserve">Está correto o que se </w:t>
      </w:r>
      <w:proofErr w:type="spellStart"/>
      <w:r>
        <w:t>afirma</w:t>
      </w:r>
      <w:proofErr w:type="spellEnd"/>
      <w:r>
        <w:t xml:space="preserve"> APENAS em:</w:t>
      </w:r>
    </w:p>
    <w:p w14:paraId="39E2C4B1" w14:textId="53DFD6E1" w:rsidR="00592F9A" w:rsidRDefault="00592F9A" w:rsidP="00592F9A">
      <w:pPr>
        <w:spacing w:after="0" w:line="240" w:lineRule="auto"/>
        <w:jc w:val="center"/>
      </w:pPr>
      <w:r>
        <w:t xml:space="preserve">a) </w:t>
      </w:r>
      <w:r>
        <w:t xml:space="preserve">I, III e IV. </w:t>
      </w:r>
      <w:r>
        <w:tab/>
      </w:r>
      <w:r>
        <w:tab/>
        <w:t xml:space="preserve">b) </w:t>
      </w:r>
      <w:r>
        <w:t>I, III e VI.</w:t>
      </w:r>
      <w:r>
        <w:tab/>
        <w:t xml:space="preserve">c)  </w:t>
      </w:r>
      <w:r>
        <w:t>III, IV e VI.</w:t>
      </w:r>
      <w:r>
        <w:tab/>
      </w:r>
      <w:r>
        <w:tab/>
        <w:t xml:space="preserve">d) </w:t>
      </w:r>
      <w:r>
        <w:t>II, III e V.</w:t>
      </w:r>
      <w:r>
        <w:tab/>
        <w:t xml:space="preserve">e) </w:t>
      </w:r>
      <w:r>
        <w:t>II, IV e V.</w:t>
      </w:r>
    </w:p>
    <w:p w14:paraId="15DF88C5" w14:textId="77777777" w:rsidR="00FF5744" w:rsidRDefault="00592F9A" w:rsidP="00FF5744">
      <w:pPr>
        <w:spacing w:after="0" w:line="240" w:lineRule="auto"/>
        <w:jc w:val="both"/>
      </w:pPr>
      <w:r>
        <w:lastRenderedPageBreak/>
        <w:t xml:space="preserve">9. </w:t>
      </w:r>
      <w:r w:rsidR="00FF5744">
        <w:t>Na orientação a objetos, em uma relação de herança entre classes, a subclasse herda da superclasse.</w:t>
      </w:r>
    </w:p>
    <w:p w14:paraId="3B8EBC3E" w14:textId="77777777" w:rsidR="00FF5744" w:rsidRDefault="00FF5744" w:rsidP="00FF5744">
      <w:pPr>
        <w:spacing w:after="0" w:line="240" w:lineRule="auto"/>
      </w:pPr>
    </w:p>
    <w:p w14:paraId="21C343D3" w14:textId="5A84DC83" w:rsidR="00FF5744" w:rsidRDefault="00FF5744" w:rsidP="00FF5744">
      <w:pPr>
        <w:spacing w:after="0" w:line="240" w:lineRule="auto"/>
      </w:pPr>
      <w:r>
        <w:t xml:space="preserve">a) </w:t>
      </w:r>
      <w:r>
        <w:t>apenas as variáveis públicas de instância.</w:t>
      </w:r>
    </w:p>
    <w:p w14:paraId="2825FF3A" w14:textId="014B0177" w:rsidR="00FF5744" w:rsidRDefault="00FF5744" w:rsidP="00FF5744">
      <w:pPr>
        <w:spacing w:after="0" w:line="240" w:lineRule="auto"/>
      </w:pPr>
      <w:r>
        <w:t xml:space="preserve">b) </w:t>
      </w:r>
      <w:r>
        <w:t>apenas os métodos e variáveis de instância públicos.</w:t>
      </w:r>
    </w:p>
    <w:p w14:paraId="182C2CF5" w14:textId="405768CE" w:rsidR="00FF5744" w:rsidRDefault="00FF5744" w:rsidP="00FF5744">
      <w:pPr>
        <w:spacing w:after="0" w:line="240" w:lineRule="auto"/>
      </w:pPr>
      <w:r>
        <w:t xml:space="preserve">c) </w:t>
      </w:r>
      <w:r>
        <w:t>todas as variáveis de instância e apenas os métodos estáticos.</w:t>
      </w:r>
    </w:p>
    <w:p w14:paraId="2D5B1D0B" w14:textId="30EE8456" w:rsidR="00FF5744" w:rsidRDefault="00FF5744" w:rsidP="00FF5744">
      <w:pPr>
        <w:spacing w:after="0" w:line="240" w:lineRule="auto"/>
      </w:pPr>
      <w:r>
        <w:t xml:space="preserve">d) </w:t>
      </w:r>
      <w:r>
        <w:t>todas as variáveis e métodos, exceto os públicos e os que foram sobrescritos.</w:t>
      </w:r>
    </w:p>
    <w:p w14:paraId="0DF15ED9" w14:textId="3FD3D243" w:rsidR="00592F9A" w:rsidRDefault="00FF5744" w:rsidP="00FF5744">
      <w:pPr>
        <w:spacing w:after="0" w:line="240" w:lineRule="auto"/>
      </w:pPr>
      <w:r>
        <w:t xml:space="preserve">e) </w:t>
      </w:r>
      <w:r>
        <w:t>todas as variáveis de instância e os métodos, entretanto, podem explicitamente sobrescrever alguns destes componentes.</w:t>
      </w:r>
    </w:p>
    <w:p w14:paraId="61ADC5AF" w14:textId="3C3633E0" w:rsidR="00592F9A" w:rsidRDefault="00592F9A" w:rsidP="005428F7">
      <w:pPr>
        <w:spacing w:after="0" w:line="240" w:lineRule="auto"/>
      </w:pPr>
    </w:p>
    <w:p w14:paraId="5403ED86" w14:textId="77777777" w:rsidR="00FF5744" w:rsidRDefault="00FF5744" w:rsidP="00FF5744">
      <w:pPr>
        <w:spacing w:after="0" w:line="240" w:lineRule="auto"/>
        <w:jc w:val="both"/>
      </w:pPr>
      <w:r>
        <w:t xml:space="preserve">10. </w:t>
      </w:r>
      <w:r>
        <w:t>Sobre herança na orientação a objetos com Java é correto afirmar:</w:t>
      </w:r>
    </w:p>
    <w:p w14:paraId="35BC05CC" w14:textId="77777777" w:rsidR="00FF5744" w:rsidRDefault="00FF5744" w:rsidP="00FF5744">
      <w:pPr>
        <w:spacing w:after="0" w:line="240" w:lineRule="auto"/>
        <w:jc w:val="both"/>
      </w:pPr>
    </w:p>
    <w:p w14:paraId="24EB21D1" w14:textId="3C60B104" w:rsidR="00FF5744" w:rsidRDefault="00FF5744" w:rsidP="00FF5744">
      <w:pPr>
        <w:spacing w:after="0" w:line="240" w:lineRule="auto"/>
        <w:jc w:val="both"/>
      </w:pPr>
      <w:r>
        <w:t xml:space="preserve">a) </w:t>
      </w:r>
      <w:r>
        <w:t>Um erro de compilação ocorre se um construtor de subclasse chamar um de seus construtores de superclasse com argumentos que não correspondem exatamente ao número e tipos de parâmetros especificados em uma das declarações do construtor da superclasse.</w:t>
      </w:r>
    </w:p>
    <w:p w14:paraId="068790AF" w14:textId="388A35A9" w:rsidR="00FF5744" w:rsidRDefault="00FF5744" w:rsidP="00FF5744">
      <w:pPr>
        <w:spacing w:after="0" w:line="240" w:lineRule="auto"/>
        <w:jc w:val="both"/>
      </w:pPr>
      <w:r>
        <w:t xml:space="preserve">b) </w:t>
      </w:r>
      <w:r>
        <w:t>Com a herança, as variáveis de instância comuns e os métodos de todas as classes na hierarquia são declarados em uma subclasse. Quando as alterações são requeridas para esses recursos comuns, os desenvolvedores só precisam fazer as alterações na subclasse - as superclasses herdam as alterações.</w:t>
      </w:r>
    </w:p>
    <w:p w14:paraId="6A1C99AE" w14:textId="654B642A" w:rsidR="00FF5744" w:rsidRDefault="00FF5744" w:rsidP="00FF5744">
      <w:pPr>
        <w:spacing w:after="0" w:line="240" w:lineRule="auto"/>
        <w:jc w:val="both"/>
      </w:pPr>
      <w:r>
        <w:t xml:space="preserve">c) </w:t>
      </w:r>
      <w:r>
        <w:t xml:space="preserve">É aconselhável utilizar o modificador de acesso </w:t>
      </w:r>
      <w:proofErr w:type="spellStart"/>
      <w:r>
        <w:t>public</w:t>
      </w:r>
      <w:proofErr w:type="spellEnd"/>
      <w:r>
        <w:t xml:space="preserve"> quando uma superclasse precisar fornecer um método somente para suas subclasses e outras classes do mesmo pacote, mas não para outros clientes.</w:t>
      </w:r>
    </w:p>
    <w:p w14:paraId="2009F405" w14:textId="6ADC66FC" w:rsidR="00FF5744" w:rsidRDefault="00FF5744" w:rsidP="00FF5744">
      <w:pPr>
        <w:spacing w:after="0" w:line="240" w:lineRule="auto"/>
        <w:jc w:val="both"/>
      </w:pPr>
      <w:r>
        <w:t xml:space="preserve">d) </w:t>
      </w:r>
      <w:r>
        <w:t>Não é adequado sobrescrever na subclasse métodos da superclasse para fornecer versões que são mais apropriadas para os objetos da subclasse.</w:t>
      </w:r>
    </w:p>
    <w:p w14:paraId="0670E28F" w14:textId="46C72173" w:rsidR="00FF5744" w:rsidRDefault="00FF5744" w:rsidP="00FF5744">
      <w:pPr>
        <w:spacing w:after="0" w:line="240" w:lineRule="auto"/>
        <w:jc w:val="both"/>
      </w:pPr>
      <w:r>
        <w:t xml:space="preserve">e) </w:t>
      </w:r>
      <w:r>
        <w:t>Quando um programa cria um objeto da superclasse, o construtor da superclasse imediatamente chama o construtor da subclasse (explicitamente, via super ou implicitamente).</w:t>
      </w:r>
    </w:p>
    <w:p w14:paraId="3E1DAFDE" w14:textId="7259A6C5" w:rsidR="00592F9A" w:rsidRDefault="00592F9A" w:rsidP="005428F7">
      <w:pPr>
        <w:spacing w:after="0" w:line="240" w:lineRule="auto"/>
      </w:pPr>
    </w:p>
    <w:p w14:paraId="27E029E7" w14:textId="137D8C45" w:rsidR="00FF5744" w:rsidRDefault="00FF5744" w:rsidP="00FF5744">
      <w:pPr>
        <w:spacing w:after="0" w:line="240" w:lineRule="auto"/>
      </w:pPr>
      <w:r>
        <w:t xml:space="preserve">11. </w:t>
      </w:r>
      <w:r>
        <w:t>Sobre orientação a objetos é correto afirmar:</w:t>
      </w:r>
    </w:p>
    <w:p w14:paraId="5DB43BF0" w14:textId="77777777" w:rsidR="00FF5744" w:rsidRDefault="00FF5744" w:rsidP="00FF5744">
      <w:pPr>
        <w:spacing w:after="0" w:line="240" w:lineRule="auto"/>
      </w:pPr>
    </w:p>
    <w:p w14:paraId="63316F15" w14:textId="34C8F73E" w:rsidR="00FF5744" w:rsidRDefault="00FF5744" w:rsidP="00FF5744">
      <w:pPr>
        <w:spacing w:after="0" w:line="240" w:lineRule="auto"/>
      </w:pPr>
      <w:r>
        <w:t xml:space="preserve">a) </w:t>
      </w:r>
      <w:r>
        <w:t>a hierarquia de classes, se superclasse é uma generalização de subclasses, pode-se inferir que a subclasse é uma especialização de superclasse.</w:t>
      </w:r>
    </w:p>
    <w:p w14:paraId="1119D36A" w14:textId="56E23088" w:rsidR="00FF5744" w:rsidRDefault="00FF5744" w:rsidP="00FF5744">
      <w:pPr>
        <w:spacing w:after="0" w:line="240" w:lineRule="auto"/>
        <w:jc w:val="both"/>
      </w:pPr>
      <w:r>
        <w:t xml:space="preserve">b) </w:t>
      </w:r>
      <w:r>
        <w:t>Numa árvore genealógica de classes, a classe mais baixa herda os atributos e métodos somente da superclasse no nível imediatamente acima.</w:t>
      </w:r>
    </w:p>
    <w:p w14:paraId="74D0FDC2" w14:textId="2913F632" w:rsidR="00FF5744" w:rsidRDefault="00FF5744" w:rsidP="00FF5744">
      <w:pPr>
        <w:spacing w:after="0" w:line="240" w:lineRule="auto"/>
        <w:jc w:val="both"/>
      </w:pPr>
      <w:r>
        <w:t xml:space="preserve">c) </w:t>
      </w:r>
      <w:r>
        <w:t>As variáveis de uma classe só podem ser alteradas por métodos definidos nos seus objetos.</w:t>
      </w:r>
    </w:p>
    <w:p w14:paraId="74E08554" w14:textId="1CA34E5F" w:rsidR="00FF5744" w:rsidRDefault="00FF5744" w:rsidP="00FF5744">
      <w:pPr>
        <w:spacing w:after="0" w:line="240" w:lineRule="auto"/>
        <w:jc w:val="both"/>
      </w:pPr>
      <w:r>
        <w:t xml:space="preserve">d) </w:t>
      </w:r>
      <w:r>
        <w:t>O polimorfismo se caracteriza quando, para mensagens distintas, objetos diferentes responderem ou agirem de forma idêntica.</w:t>
      </w:r>
    </w:p>
    <w:p w14:paraId="745FD5F0" w14:textId="606B2DF4" w:rsidR="00FF5744" w:rsidRDefault="00FF5744" w:rsidP="00FF5744">
      <w:pPr>
        <w:spacing w:after="0" w:line="240" w:lineRule="auto"/>
        <w:jc w:val="both"/>
      </w:pPr>
      <w:r>
        <w:t xml:space="preserve">e) </w:t>
      </w:r>
      <w:r>
        <w:t>Os objetos de uma classe são idênticos no que se refere à sua interface e ao seu estado.</w:t>
      </w:r>
    </w:p>
    <w:p w14:paraId="12A527CB" w14:textId="0ACED52B" w:rsidR="00592F9A" w:rsidRDefault="00592F9A" w:rsidP="00FF5744">
      <w:pPr>
        <w:spacing w:after="0" w:line="240" w:lineRule="auto"/>
        <w:jc w:val="both"/>
      </w:pPr>
    </w:p>
    <w:p w14:paraId="18CD80F7" w14:textId="38610F1B" w:rsidR="00FF5744" w:rsidRDefault="00FF5744" w:rsidP="00FF5744">
      <w:pPr>
        <w:spacing w:after="0" w:line="240" w:lineRule="auto"/>
        <w:jc w:val="both"/>
      </w:pPr>
      <w:r>
        <w:t xml:space="preserve">12. </w:t>
      </w:r>
      <w:r>
        <w:t>Na programação orientada a objetos, temos conceitos como Herança e Polimorfismo. Sobre esses conceitos analise as assertivas e assinale a alternativa que aponta a(s) correta(s).</w:t>
      </w:r>
    </w:p>
    <w:p w14:paraId="6607EE79" w14:textId="77777777" w:rsidR="00FF5744" w:rsidRDefault="00FF5744" w:rsidP="00FF5744">
      <w:pPr>
        <w:spacing w:after="0" w:line="240" w:lineRule="auto"/>
        <w:jc w:val="both"/>
      </w:pPr>
    </w:p>
    <w:p w14:paraId="5954837A" w14:textId="77777777" w:rsidR="00FF5744" w:rsidRDefault="00FF5744" w:rsidP="00FF5744">
      <w:pPr>
        <w:spacing w:after="0" w:line="240" w:lineRule="auto"/>
        <w:jc w:val="both"/>
      </w:pPr>
      <w:r>
        <w:t>I. Para evitar código redundante, o paradigma de orientação a objetos oferece uma estrutura hierárquica e modular para reutilização de código através de uma técnica conhecida como herança.</w:t>
      </w:r>
    </w:p>
    <w:p w14:paraId="5D43203E" w14:textId="77777777" w:rsidR="00FF5744" w:rsidRDefault="00FF5744" w:rsidP="00FF5744">
      <w:pPr>
        <w:spacing w:after="0" w:line="240" w:lineRule="auto"/>
        <w:jc w:val="both"/>
      </w:pPr>
      <w:r>
        <w:t>II. Herança permite projetar classes genéricas que podem ser especializadas em classes mais particulares, onde as classes especializadas reutilizam o código das mais genéricas.</w:t>
      </w:r>
    </w:p>
    <w:p w14:paraId="7708CCDB" w14:textId="7E8D43F7" w:rsidR="00FF5744" w:rsidRDefault="00FF5744" w:rsidP="00FF5744">
      <w:pPr>
        <w:spacing w:after="0" w:line="240" w:lineRule="auto"/>
        <w:jc w:val="both"/>
      </w:pPr>
      <w:r>
        <w:t>III. Literalmente, polimorfismo significa muitas formas. No contexto e projeto orientado a objetos, entretanto, refere-se à habilidade de uma variável de objeto de assumir formas diferentes.</w:t>
      </w:r>
    </w:p>
    <w:p w14:paraId="27A7E97E" w14:textId="77777777" w:rsidR="00FF5744" w:rsidRDefault="00FF5744" w:rsidP="00FF5744">
      <w:pPr>
        <w:spacing w:after="0" w:line="240" w:lineRule="auto"/>
        <w:jc w:val="both"/>
      </w:pPr>
      <w:r>
        <w:t>IV. Polimorfismo permite que os atributos de uma classe não tenham acesso diretamente.</w:t>
      </w:r>
    </w:p>
    <w:p w14:paraId="6FB54B08" w14:textId="77777777" w:rsidR="00FF5744" w:rsidRDefault="00FF5744" w:rsidP="00FF5744">
      <w:pPr>
        <w:spacing w:after="0" w:line="240" w:lineRule="auto"/>
        <w:jc w:val="both"/>
      </w:pPr>
    </w:p>
    <w:p w14:paraId="3BD478D6" w14:textId="5506FCDC" w:rsidR="00FF5744" w:rsidRDefault="00FF5744" w:rsidP="00FF5744">
      <w:pPr>
        <w:spacing w:after="0" w:line="240" w:lineRule="auto"/>
        <w:jc w:val="center"/>
      </w:pPr>
      <w:r>
        <w:t xml:space="preserve">a) </w:t>
      </w:r>
      <w:r>
        <w:t xml:space="preserve">Apenas I. </w:t>
      </w:r>
      <w:r>
        <w:tab/>
        <w:t>b) A</w:t>
      </w:r>
      <w:r>
        <w:t xml:space="preserve">penas I e III. </w:t>
      </w:r>
      <w:r>
        <w:t xml:space="preserve">    c) </w:t>
      </w:r>
      <w:r>
        <w:t>Apenas I, II e III.</w:t>
      </w:r>
      <w:r>
        <w:tab/>
        <w:t xml:space="preserve">d) </w:t>
      </w:r>
      <w:r>
        <w:t xml:space="preserve">Apenas II, III e IV. </w:t>
      </w:r>
      <w:r>
        <w:tab/>
        <w:t xml:space="preserve">e) </w:t>
      </w:r>
      <w:r>
        <w:t>I, II, III e IV.</w:t>
      </w:r>
    </w:p>
    <w:p w14:paraId="4200ECB8" w14:textId="77777777" w:rsidR="00FF5744" w:rsidRDefault="00FF5744" w:rsidP="00FF5744">
      <w:pPr>
        <w:spacing w:after="0" w:line="240" w:lineRule="auto"/>
      </w:pPr>
      <w:r>
        <w:lastRenderedPageBreak/>
        <w:t xml:space="preserve">13. </w:t>
      </w:r>
      <w:r>
        <w:t xml:space="preserve">Qual é a diferença entre </w:t>
      </w:r>
      <w:proofErr w:type="spellStart"/>
      <w:r>
        <w:t>upcasting</w:t>
      </w:r>
      <w:proofErr w:type="spellEnd"/>
      <w:r>
        <w:t xml:space="preserve"> e </w:t>
      </w:r>
      <w:proofErr w:type="spellStart"/>
      <w:r>
        <w:t>downcasting</w:t>
      </w:r>
      <w:proofErr w:type="spellEnd"/>
      <w:r>
        <w:t xml:space="preserve"> em Java?</w:t>
      </w:r>
    </w:p>
    <w:p w14:paraId="38861521" w14:textId="77777777" w:rsidR="00FF5744" w:rsidRDefault="00FF5744" w:rsidP="00FF5744">
      <w:pPr>
        <w:spacing w:after="0" w:line="240" w:lineRule="auto"/>
      </w:pPr>
    </w:p>
    <w:p w14:paraId="1AFABBD1" w14:textId="3713B3FA" w:rsidR="00FF5744" w:rsidRDefault="00FF5744" w:rsidP="00FF5744">
      <w:pPr>
        <w:spacing w:after="0" w:line="240" w:lineRule="auto"/>
      </w:pPr>
      <w:r>
        <w:t xml:space="preserve">a) </w:t>
      </w:r>
      <w:proofErr w:type="spellStart"/>
      <w:r>
        <w:t>Upcasting</w:t>
      </w:r>
      <w:proofErr w:type="spellEnd"/>
      <w:r>
        <w:t xml:space="preserve"> é uma conversão explícita, enquanto </w:t>
      </w:r>
      <w:proofErr w:type="spellStart"/>
      <w:r>
        <w:t>downcasting</w:t>
      </w:r>
      <w:proofErr w:type="spellEnd"/>
      <w:r>
        <w:t xml:space="preserve"> é uma conversão implícita.</w:t>
      </w:r>
    </w:p>
    <w:p w14:paraId="7D1FEC6F" w14:textId="1E5476EF" w:rsidR="00FF5744" w:rsidRDefault="00FF5744" w:rsidP="00FB2435">
      <w:pPr>
        <w:spacing w:after="0" w:line="240" w:lineRule="auto"/>
        <w:jc w:val="both"/>
      </w:pPr>
      <w:r>
        <w:t xml:space="preserve">b) </w:t>
      </w:r>
      <w:proofErr w:type="spellStart"/>
      <w:r>
        <w:t>Upcasting</w:t>
      </w:r>
      <w:proofErr w:type="spellEnd"/>
      <w:r>
        <w:t xml:space="preserve"> é uma conversão de tipos primitivos, enquanto </w:t>
      </w:r>
      <w:proofErr w:type="spellStart"/>
      <w:r>
        <w:t>downcasting</w:t>
      </w:r>
      <w:proofErr w:type="spellEnd"/>
      <w:r>
        <w:t xml:space="preserve"> é uma conversão de objetos.</w:t>
      </w:r>
    </w:p>
    <w:p w14:paraId="2BDEB940" w14:textId="7EF9A98B" w:rsidR="00FF5744" w:rsidRDefault="00FF5744" w:rsidP="00FB2435">
      <w:pPr>
        <w:spacing w:after="0" w:line="240" w:lineRule="auto"/>
        <w:jc w:val="both"/>
      </w:pPr>
      <w:r>
        <w:t xml:space="preserve">c) </w:t>
      </w:r>
      <w:proofErr w:type="spellStart"/>
      <w:r>
        <w:t>Upcasting</w:t>
      </w:r>
      <w:proofErr w:type="spellEnd"/>
      <w:r>
        <w:t xml:space="preserve"> é uma conversão de tipos mais específicos para tipos mais genéricos, enquanto </w:t>
      </w:r>
      <w:proofErr w:type="spellStart"/>
      <w:r>
        <w:t>downcasting</w:t>
      </w:r>
      <w:proofErr w:type="spellEnd"/>
      <w:r>
        <w:t xml:space="preserve"> é uma conversão de tipos mais genéricos para tipos mais específicos.</w:t>
      </w:r>
    </w:p>
    <w:p w14:paraId="0B17871B" w14:textId="708B69E5" w:rsidR="00FF5744" w:rsidRDefault="00FF5744" w:rsidP="00FB2435">
      <w:pPr>
        <w:spacing w:after="0" w:line="240" w:lineRule="auto"/>
        <w:jc w:val="both"/>
      </w:pPr>
      <w:r>
        <w:t xml:space="preserve">d) </w:t>
      </w:r>
      <w:proofErr w:type="spellStart"/>
      <w:r>
        <w:t>Upcasting</w:t>
      </w:r>
      <w:proofErr w:type="spellEnd"/>
      <w:r>
        <w:t xml:space="preserve"> é uma conversão de objetos, enquanto </w:t>
      </w:r>
      <w:proofErr w:type="spellStart"/>
      <w:r>
        <w:t>downcasting</w:t>
      </w:r>
      <w:proofErr w:type="spellEnd"/>
      <w:r>
        <w:t xml:space="preserve"> é uma conversão de tipos primitivos.</w:t>
      </w:r>
    </w:p>
    <w:p w14:paraId="01AA14DC" w14:textId="76163F5B" w:rsidR="00FF5744" w:rsidRDefault="00FF5744" w:rsidP="00FB2435">
      <w:pPr>
        <w:spacing w:after="0" w:line="240" w:lineRule="auto"/>
        <w:jc w:val="both"/>
      </w:pPr>
      <w:r>
        <w:t xml:space="preserve">e) </w:t>
      </w:r>
      <w:r>
        <w:t xml:space="preserve">Não há diferença entre </w:t>
      </w:r>
      <w:proofErr w:type="spellStart"/>
      <w:r>
        <w:t>upcasting</w:t>
      </w:r>
      <w:proofErr w:type="spellEnd"/>
      <w:r>
        <w:t xml:space="preserve"> e </w:t>
      </w:r>
      <w:proofErr w:type="spellStart"/>
      <w:r>
        <w:t>downcasting</w:t>
      </w:r>
      <w:proofErr w:type="spellEnd"/>
      <w:r>
        <w:t>.</w:t>
      </w:r>
    </w:p>
    <w:p w14:paraId="4E898177" w14:textId="0C38925E" w:rsidR="00FB2435" w:rsidRDefault="00FB2435" w:rsidP="00FB2435">
      <w:pPr>
        <w:spacing w:after="0" w:line="240" w:lineRule="auto"/>
        <w:jc w:val="both"/>
      </w:pPr>
    </w:p>
    <w:p w14:paraId="72E74A12" w14:textId="6F53E857" w:rsidR="00FB2435" w:rsidRDefault="00FB2435" w:rsidP="00FB2435">
      <w:pPr>
        <w:spacing w:after="0" w:line="240" w:lineRule="auto"/>
        <w:jc w:val="both"/>
      </w:pPr>
      <w:r>
        <w:t xml:space="preserve">14. </w:t>
      </w:r>
      <w:r>
        <w:t xml:space="preserve">Qual é a vantagem do </w:t>
      </w:r>
      <w:proofErr w:type="spellStart"/>
      <w:r>
        <w:t>upcasting</w:t>
      </w:r>
      <w:proofErr w:type="spellEnd"/>
      <w:r>
        <w:t xml:space="preserve"> em Java?</w:t>
      </w:r>
    </w:p>
    <w:p w14:paraId="3FDAD5F8" w14:textId="16FB1658" w:rsidR="00FB2435" w:rsidRDefault="00FB2435" w:rsidP="00FB2435">
      <w:pPr>
        <w:spacing w:after="0" w:line="240" w:lineRule="auto"/>
        <w:jc w:val="both"/>
      </w:pPr>
      <w:r>
        <w:t xml:space="preserve">a) </w:t>
      </w:r>
      <w:r>
        <w:t>Permite converter um objeto de um tipo mais genérico para um tipo mais específico.</w:t>
      </w:r>
    </w:p>
    <w:p w14:paraId="13CBD927" w14:textId="4CD1465D" w:rsidR="00FB2435" w:rsidRDefault="00FB2435" w:rsidP="00FB2435">
      <w:pPr>
        <w:spacing w:after="0" w:line="240" w:lineRule="auto"/>
        <w:jc w:val="both"/>
      </w:pPr>
      <w:r>
        <w:t xml:space="preserve">b) </w:t>
      </w:r>
      <w:r>
        <w:t xml:space="preserve">Permite chamar métodos específicos de um objeto sem </w:t>
      </w:r>
      <w:proofErr w:type="spellStart"/>
      <w:r>
        <w:t>downcasting</w:t>
      </w:r>
      <w:proofErr w:type="spellEnd"/>
      <w:r>
        <w:t>.</w:t>
      </w:r>
    </w:p>
    <w:p w14:paraId="7046EA7F" w14:textId="063751E6" w:rsidR="00FB2435" w:rsidRDefault="00FB2435" w:rsidP="00FB2435">
      <w:pPr>
        <w:spacing w:after="0" w:line="240" w:lineRule="auto"/>
        <w:jc w:val="both"/>
      </w:pPr>
      <w:r>
        <w:t xml:space="preserve">c) </w:t>
      </w:r>
      <w:r>
        <w:t>Evita exceções em tempo de execução.</w:t>
      </w:r>
    </w:p>
    <w:p w14:paraId="2E4DC879" w14:textId="4BF910FB" w:rsidR="00FB2435" w:rsidRDefault="00FB2435" w:rsidP="00FB2435">
      <w:pPr>
        <w:spacing w:after="0" w:line="240" w:lineRule="auto"/>
        <w:jc w:val="both"/>
      </w:pPr>
      <w:r>
        <w:t xml:space="preserve">d) </w:t>
      </w:r>
      <w:r>
        <w:t>Facilita o polimorfismo e a flexibilidade no uso de objetos.</w:t>
      </w:r>
    </w:p>
    <w:p w14:paraId="7153D558" w14:textId="527325F5" w:rsidR="00FB2435" w:rsidRDefault="00FB2435" w:rsidP="00FB2435">
      <w:pPr>
        <w:spacing w:after="0" w:line="240" w:lineRule="auto"/>
        <w:jc w:val="both"/>
      </w:pPr>
      <w:r>
        <w:t xml:space="preserve">e) </w:t>
      </w:r>
      <w:r>
        <w:t xml:space="preserve">Não há vantagens no </w:t>
      </w:r>
      <w:proofErr w:type="spellStart"/>
      <w:r>
        <w:t>upcasting</w:t>
      </w:r>
      <w:proofErr w:type="spellEnd"/>
      <w:r>
        <w:t>.</w:t>
      </w:r>
    </w:p>
    <w:p w14:paraId="7C20DE3A" w14:textId="2683FE66" w:rsidR="00FF5744" w:rsidRDefault="00FF5744" w:rsidP="005428F7">
      <w:pPr>
        <w:spacing w:after="0" w:line="240" w:lineRule="auto"/>
      </w:pPr>
    </w:p>
    <w:p w14:paraId="1F497BF7" w14:textId="77777777" w:rsidR="00FB2435" w:rsidRDefault="00FB2435" w:rsidP="00FB2435">
      <w:pPr>
        <w:spacing w:after="0" w:line="240" w:lineRule="auto"/>
      </w:pPr>
      <w:r>
        <w:t xml:space="preserve">15. </w:t>
      </w:r>
      <w:r>
        <w:t xml:space="preserve">Qual é o resultado de fazer </w:t>
      </w:r>
      <w:proofErr w:type="spellStart"/>
      <w:r>
        <w:t>upcasting</w:t>
      </w:r>
      <w:proofErr w:type="spellEnd"/>
      <w:r>
        <w:t xml:space="preserve"> de um objeto em Java?</w:t>
      </w:r>
    </w:p>
    <w:p w14:paraId="61256DA0" w14:textId="77777777" w:rsidR="00FB2435" w:rsidRDefault="00FB2435" w:rsidP="00FB2435">
      <w:pPr>
        <w:spacing w:after="0" w:line="240" w:lineRule="auto"/>
      </w:pPr>
    </w:p>
    <w:p w14:paraId="2BDF58F6" w14:textId="7E9684D6" w:rsidR="00FB2435" w:rsidRDefault="00FB2435" w:rsidP="00FB2435">
      <w:pPr>
        <w:spacing w:after="0" w:line="240" w:lineRule="auto"/>
      </w:pPr>
      <w:r>
        <w:t>a) O o</w:t>
      </w:r>
      <w:r>
        <w:t>bjeto é convertido para um tipo primitivo.</w:t>
      </w:r>
    </w:p>
    <w:p w14:paraId="11C50FFC" w14:textId="1E1E25F3" w:rsidR="00FB2435" w:rsidRDefault="00FB2435" w:rsidP="00FB2435">
      <w:pPr>
        <w:spacing w:after="0" w:line="240" w:lineRule="auto"/>
      </w:pPr>
      <w:r>
        <w:t xml:space="preserve">b) </w:t>
      </w:r>
      <w:r>
        <w:t>O objeto é convertido para um tipo mais específico na hierarquia de classes.</w:t>
      </w:r>
    </w:p>
    <w:p w14:paraId="4059440A" w14:textId="16DCB7CE" w:rsidR="00FB2435" w:rsidRDefault="00FB2435" w:rsidP="00FB2435">
      <w:pPr>
        <w:spacing w:after="0" w:line="240" w:lineRule="auto"/>
      </w:pPr>
      <w:r>
        <w:t xml:space="preserve">c) </w:t>
      </w:r>
      <w:r>
        <w:t>O objeto é convertido para um tipo mais genérico na hierarquia de classes.</w:t>
      </w:r>
    </w:p>
    <w:p w14:paraId="63F68D7D" w14:textId="47D520FA" w:rsidR="00FB2435" w:rsidRDefault="00FB2435" w:rsidP="00FB2435">
      <w:pPr>
        <w:spacing w:after="0" w:line="240" w:lineRule="auto"/>
      </w:pPr>
      <w:r>
        <w:t xml:space="preserve">d) </w:t>
      </w:r>
      <w:r>
        <w:t>O objeto é removido da memória.</w:t>
      </w:r>
    </w:p>
    <w:p w14:paraId="45839B7E" w14:textId="225F949D" w:rsidR="00FB2435" w:rsidRDefault="00FB2435" w:rsidP="00FB2435">
      <w:pPr>
        <w:spacing w:after="0" w:line="240" w:lineRule="auto"/>
      </w:pPr>
      <w:r>
        <w:t xml:space="preserve">e) </w:t>
      </w:r>
      <w:r>
        <w:t>O objeto é duplicado na memória.</w:t>
      </w:r>
    </w:p>
    <w:p w14:paraId="7A74BD46" w14:textId="6B8E1625" w:rsidR="00FB2435" w:rsidRDefault="00FB2435" w:rsidP="005428F7">
      <w:pPr>
        <w:spacing w:after="0" w:line="240" w:lineRule="auto"/>
      </w:pPr>
    </w:p>
    <w:p w14:paraId="44F4830D" w14:textId="77777777" w:rsidR="00FB2435" w:rsidRDefault="00FB2435" w:rsidP="005428F7">
      <w:pPr>
        <w:spacing w:after="0" w:line="240" w:lineRule="auto"/>
      </w:pPr>
    </w:p>
    <w:p w14:paraId="05C579F7" w14:textId="77777777" w:rsidR="00443A81" w:rsidRDefault="00443A81">
      <w:r>
        <w:br w:type="page"/>
      </w:r>
    </w:p>
    <w:p w14:paraId="2963C5CC" w14:textId="203E0152" w:rsidR="00194EF6" w:rsidRDefault="00194EF6" w:rsidP="00592F9A">
      <w:pPr>
        <w:spacing w:after="0" w:line="240" w:lineRule="auto"/>
      </w:pPr>
      <w:r>
        <w:lastRenderedPageBreak/>
        <w:t>GABARITO</w:t>
      </w:r>
    </w:p>
    <w:p w14:paraId="73A7DB61" w14:textId="77777777" w:rsidR="00194EF6" w:rsidRDefault="00194EF6" w:rsidP="00592F9A">
      <w:pPr>
        <w:spacing w:after="0" w:line="240" w:lineRule="auto"/>
      </w:pPr>
    </w:p>
    <w:p w14:paraId="62A4326E" w14:textId="24F2E3F9" w:rsidR="00674CB6" w:rsidRDefault="00194EF6" w:rsidP="00592F9A">
      <w:pPr>
        <w:spacing w:after="0" w:line="240" w:lineRule="auto"/>
      </w:pPr>
      <w:r>
        <w:t xml:space="preserve">1 </w:t>
      </w:r>
      <w:r w:rsidR="00674CB6">
        <w:t>–</w:t>
      </w:r>
      <w:r>
        <w:t xml:space="preserve"> </w:t>
      </w:r>
      <w:r w:rsidR="005428F7">
        <w:t>C</w:t>
      </w:r>
    </w:p>
    <w:p w14:paraId="06DD801D" w14:textId="152093BD" w:rsidR="00674CB6" w:rsidRDefault="00194EF6" w:rsidP="00592F9A">
      <w:pPr>
        <w:spacing w:after="0" w:line="240" w:lineRule="auto"/>
      </w:pPr>
      <w:r>
        <w:t xml:space="preserve">2 </w:t>
      </w:r>
      <w:r w:rsidR="00674CB6">
        <w:t>–</w:t>
      </w:r>
      <w:r>
        <w:t xml:space="preserve"> </w:t>
      </w:r>
      <w:r w:rsidR="005428F7">
        <w:t>C</w:t>
      </w:r>
    </w:p>
    <w:p w14:paraId="70D5693F" w14:textId="473DB42F" w:rsidR="00194EF6" w:rsidRDefault="00194EF6" w:rsidP="00592F9A">
      <w:pPr>
        <w:spacing w:after="0" w:line="240" w:lineRule="auto"/>
      </w:pPr>
      <w:r>
        <w:t xml:space="preserve">3 - </w:t>
      </w:r>
      <w:r w:rsidR="005428F7">
        <w:t>A</w:t>
      </w:r>
    </w:p>
    <w:p w14:paraId="4633848E" w14:textId="718BA7A2" w:rsidR="00194EF6" w:rsidRDefault="00194EF6" w:rsidP="00592F9A">
      <w:pPr>
        <w:spacing w:after="0" w:line="240" w:lineRule="auto"/>
      </w:pPr>
      <w:r>
        <w:t xml:space="preserve">4 - </w:t>
      </w:r>
      <w:r w:rsidR="00592F9A">
        <w:t>D</w:t>
      </w:r>
    </w:p>
    <w:p w14:paraId="4171205D" w14:textId="638042AE" w:rsidR="00194EF6" w:rsidRDefault="00194EF6" w:rsidP="00592F9A">
      <w:pPr>
        <w:spacing w:after="0" w:line="240" w:lineRule="auto"/>
      </w:pPr>
      <w:r>
        <w:t xml:space="preserve">5 - </w:t>
      </w:r>
      <w:r w:rsidR="00592F9A">
        <w:t>V</w:t>
      </w:r>
    </w:p>
    <w:p w14:paraId="2BF37564" w14:textId="16C0B4A3" w:rsidR="00194EF6" w:rsidRDefault="00194EF6" w:rsidP="00592F9A">
      <w:pPr>
        <w:spacing w:after="0" w:line="240" w:lineRule="auto"/>
      </w:pPr>
      <w:r>
        <w:t xml:space="preserve">6 - </w:t>
      </w:r>
      <w:r w:rsidR="00592F9A">
        <w:t>E</w:t>
      </w:r>
    </w:p>
    <w:p w14:paraId="35EB3C7E" w14:textId="7FBBCE51" w:rsidR="00194EF6" w:rsidRDefault="00194EF6" w:rsidP="00592F9A">
      <w:pPr>
        <w:spacing w:after="0" w:line="240" w:lineRule="auto"/>
      </w:pPr>
      <w:r>
        <w:t xml:space="preserve">7 - </w:t>
      </w:r>
      <w:r w:rsidR="00592F9A">
        <w:t>C</w:t>
      </w:r>
    </w:p>
    <w:p w14:paraId="1C7C8C56" w14:textId="458A347C" w:rsidR="00194EF6" w:rsidRDefault="00194EF6" w:rsidP="00592F9A">
      <w:pPr>
        <w:spacing w:after="0" w:line="240" w:lineRule="auto"/>
      </w:pPr>
      <w:r>
        <w:t xml:space="preserve">8 - </w:t>
      </w:r>
      <w:r w:rsidR="00592F9A">
        <w:t>B</w:t>
      </w:r>
    </w:p>
    <w:p w14:paraId="71207B8F" w14:textId="76A5D2C5" w:rsidR="00194EF6" w:rsidRDefault="00194EF6" w:rsidP="00592F9A">
      <w:pPr>
        <w:spacing w:after="0" w:line="240" w:lineRule="auto"/>
      </w:pPr>
      <w:r>
        <w:t xml:space="preserve">9 </w:t>
      </w:r>
      <w:proofErr w:type="gramStart"/>
      <w:r>
        <w:t xml:space="preserve">- </w:t>
      </w:r>
      <w:r w:rsidR="00FF5744">
        <w:t xml:space="preserve"> E</w:t>
      </w:r>
      <w:proofErr w:type="gramEnd"/>
    </w:p>
    <w:p w14:paraId="3984B811" w14:textId="2DBE3277" w:rsidR="00513622" w:rsidRDefault="00194EF6" w:rsidP="00592F9A">
      <w:pPr>
        <w:spacing w:after="0" w:line="240" w:lineRule="auto"/>
      </w:pPr>
      <w:r>
        <w:t xml:space="preserve">10 </w:t>
      </w:r>
      <w:r w:rsidR="00FF5744">
        <w:t>–</w:t>
      </w:r>
      <w:r>
        <w:t xml:space="preserve"> </w:t>
      </w:r>
      <w:r w:rsidR="00FF5744">
        <w:t>A</w:t>
      </w:r>
    </w:p>
    <w:p w14:paraId="1FDDABF9" w14:textId="6915548D" w:rsidR="00FF5744" w:rsidRDefault="00FF5744" w:rsidP="00592F9A">
      <w:pPr>
        <w:spacing w:after="0" w:line="240" w:lineRule="auto"/>
      </w:pPr>
      <w:r>
        <w:t>11 – A</w:t>
      </w:r>
    </w:p>
    <w:p w14:paraId="453CF865" w14:textId="29368F29" w:rsidR="00FF5744" w:rsidRDefault="00FF5744" w:rsidP="00592F9A">
      <w:pPr>
        <w:spacing w:after="0" w:line="240" w:lineRule="auto"/>
      </w:pPr>
      <w:r>
        <w:t>12 – C</w:t>
      </w:r>
    </w:p>
    <w:p w14:paraId="170B68E1" w14:textId="13FA47EA" w:rsidR="00FF5744" w:rsidRDefault="00FF5744" w:rsidP="00592F9A">
      <w:pPr>
        <w:spacing w:after="0" w:line="240" w:lineRule="auto"/>
      </w:pPr>
      <w:r>
        <w:t>13 – C</w:t>
      </w:r>
    </w:p>
    <w:p w14:paraId="2E7CE394" w14:textId="7D92716C" w:rsidR="00FF5744" w:rsidRDefault="00FF5744" w:rsidP="00592F9A">
      <w:pPr>
        <w:spacing w:after="0" w:line="240" w:lineRule="auto"/>
      </w:pPr>
      <w:r>
        <w:t>14 –</w:t>
      </w:r>
      <w:r w:rsidR="00FB2435">
        <w:t xml:space="preserve"> D</w:t>
      </w:r>
    </w:p>
    <w:p w14:paraId="33DFBDBC" w14:textId="4684E9A9" w:rsidR="00FF5744" w:rsidRDefault="00FF5744" w:rsidP="00592F9A">
      <w:pPr>
        <w:spacing w:after="0" w:line="240" w:lineRule="auto"/>
      </w:pPr>
      <w:r>
        <w:t xml:space="preserve">15 – </w:t>
      </w:r>
      <w:r w:rsidR="00FB2435">
        <w:t>C</w:t>
      </w:r>
    </w:p>
    <w:p w14:paraId="349B20B0" w14:textId="77777777" w:rsidR="00FF5744" w:rsidRPr="00B14BAE" w:rsidRDefault="00FF5744" w:rsidP="00592F9A">
      <w:pPr>
        <w:spacing w:after="0" w:line="240" w:lineRule="auto"/>
      </w:pPr>
    </w:p>
    <w:sectPr w:rsidR="00FF5744" w:rsidRPr="00B14B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ind">
    <w:panose1 w:val="020000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2675D"/>
    <w:multiLevelType w:val="hybridMultilevel"/>
    <w:tmpl w:val="9D16C1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C9"/>
    <w:rsid w:val="00146014"/>
    <w:rsid w:val="00194EF6"/>
    <w:rsid w:val="002025EB"/>
    <w:rsid w:val="003556F7"/>
    <w:rsid w:val="00443A81"/>
    <w:rsid w:val="004F1CC7"/>
    <w:rsid w:val="00513622"/>
    <w:rsid w:val="005428F7"/>
    <w:rsid w:val="00592F9A"/>
    <w:rsid w:val="005D0CBE"/>
    <w:rsid w:val="005D64C9"/>
    <w:rsid w:val="00641B01"/>
    <w:rsid w:val="00674CB6"/>
    <w:rsid w:val="007F5742"/>
    <w:rsid w:val="009B3F33"/>
    <w:rsid w:val="009C5631"/>
    <w:rsid w:val="00B14BAE"/>
    <w:rsid w:val="00B17C07"/>
    <w:rsid w:val="00CE2CCA"/>
    <w:rsid w:val="00F87BC2"/>
    <w:rsid w:val="00FB2435"/>
    <w:rsid w:val="00FF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F6CF9"/>
  <w15:chartTrackingRefBased/>
  <w15:docId w15:val="{5130018F-2116-4CD8-AFAE-B85D70F2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13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1389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Travassos</dc:creator>
  <cp:keywords/>
  <dc:description/>
  <cp:lastModifiedBy>Walter Travassos</cp:lastModifiedBy>
  <cp:revision>2</cp:revision>
  <dcterms:created xsi:type="dcterms:W3CDTF">2024-05-24T13:04:00Z</dcterms:created>
  <dcterms:modified xsi:type="dcterms:W3CDTF">2024-05-24T13:04:00Z</dcterms:modified>
</cp:coreProperties>
</file>